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 xml:space="preserve">If you are referencing an item in your document, you don’t want to have to update the paragraph or page number every time you make changes. By using bookmarks and cross-references, you can include referenced items that update automatically and also allow you to jump to the referenced location. Using bookmarks With Word’s bookmark feature, you can mark specific locations and chunks of text within a document. Once marked, you can use cross-referencing to create a link to the bookmark location or insert the bookmark text.  </w:t>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eastAsia="Times New Roman" w:hAnsi="Arial" w:cs="Arial"/>
          <w:b/>
          <w:color w:val="2F2F2F"/>
        </w:rPr>
        <w:t>Add a bookmark</w:t>
      </w:r>
    </w:p>
    <w:p w:rsidR="00367DC4" w:rsidRPr="00367DC4" w:rsidRDefault="00367DC4" w:rsidP="00367DC4">
      <w:pPr>
        <w:numPr>
          <w:ilvl w:val="0"/>
          <w:numId w:val="1"/>
        </w:numPr>
        <w:shd w:val="clear" w:color="auto" w:fill="FFFFFF"/>
        <w:spacing w:before="100" w:beforeAutospacing="1" w:after="100" w:afterAutospacing="1"/>
        <w:ind w:left="0"/>
        <w:rPr>
          <w:rFonts w:ascii="Arial" w:hAnsi="Arial" w:cs="Arial"/>
          <w:color w:val="2F2F2F"/>
        </w:rPr>
      </w:pPr>
      <w:r w:rsidRPr="00367DC4">
        <w:rPr>
          <w:rFonts w:ascii="Arial" w:hAnsi="Arial" w:cs="Arial"/>
          <w:color w:val="2F2F2F"/>
        </w:rPr>
        <w:t>Select the text or item to which you want to assign a bookmark, or click where you want to insert a bookmark.</w:t>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On the Insert tab, in the Links group, click Bookmark. </w:t>
      </w:r>
      <w:r w:rsidRPr="00367DC4">
        <w:rPr>
          <w:rFonts w:ascii="Arial" w:hAnsi="Arial" w:cs="Arial"/>
          <w:color w:val="2F2F2F"/>
        </w:rPr>
        <w:drawing>
          <wp:inline distT="0" distB="0" distL="0" distR="0" wp14:anchorId="486B25E3" wp14:editId="51994D48">
            <wp:extent cx="1447165" cy="1081405"/>
            <wp:effectExtent l="0" t="0" r="635" b="10795"/>
            <wp:docPr id="1" name="Picture 1" descr="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 Ribb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165" cy="1081405"/>
                    </a:xfrm>
                    <a:prstGeom prst="rect">
                      <a:avLst/>
                    </a:prstGeom>
                    <a:noFill/>
                    <a:ln>
                      <a:noFill/>
                    </a:ln>
                  </pic:spPr>
                </pic:pic>
              </a:graphicData>
            </a:graphic>
          </wp:inline>
        </w:drawing>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Under Bookmark name, type or select a name.</w:t>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 xml:space="preserve">Bookmark names must begin with a letter and can contain numbers. You can't include spaces in a bookmark name. However, you can use the underscore character to separate words — for example, </w:t>
      </w:r>
      <w:bookmarkStart w:id="0" w:name="Ashley"/>
      <w:bookmarkStart w:id="1" w:name="First_heading"/>
      <w:r w:rsidRPr="00367DC4">
        <w:rPr>
          <w:rFonts w:ascii="Arial" w:hAnsi="Arial" w:cs="Arial"/>
          <w:color w:val="2F2F2F"/>
        </w:rPr>
        <w:t>"</w:t>
      </w:r>
      <w:proofErr w:type="spellStart"/>
      <w:r w:rsidRPr="00367DC4">
        <w:rPr>
          <w:rFonts w:ascii="Arial" w:hAnsi="Arial" w:cs="Arial"/>
          <w:color w:val="2F2F2F"/>
        </w:rPr>
        <w:t>First_heading</w:t>
      </w:r>
      <w:proofErr w:type="spellEnd"/>
      <w:r w:rsidRPr="00367DC4">
        <w:rPr>
          <w:rFonts w:ascii="Arial" w:hAnsi="Arial" w:cs="Arial"/>
          <w:color w:val="2F2F2F"/>
        </w:rPr>
        <w:t>."</w:t>
      </w:r>
      <w:bookmarkEnd w:id="0"/>
      <w:bookmarkEnd w:id="1"/>
    </w:p>
    <w:p w:rsid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Click Add.</w:t>
      </w:r>
    </w:p>
    <w:p w:rsidR="00367DC4" w:rsidRDefault="00367DC4" w:rsidP="00367DC4">
      <w:pPr>
        <w:shd w:val="clear" w:color="auto" w:fill="FFFFFF"/>
        <w:spacing w:before="100" w:beforeAutospacing="1" w:after="100" w:afterAutospacing="1"/>
        <w:rPr>
          <w:rFonts w:ascii="Arial" w:hAnsi="Arial" w:cs="Arial"/>
          <w:color w:val="2F2F2F"/>
        </w:rPr>
      </w:pPr>
    </w:p>
    <w:p w:rsidR="00367DC4" w:rsidRPr="00367DC4" w:rsidRDefault="00367DC4" w:rsidP="00367DC4">
      <w:pPr>
        <w:shd w:val="clear" w:color="auto" w:fill="FFFFFF"/>
        <w:spacing w:before="100" w:beforeAutospacing="1" w:after="100" w:afterAutospacing="1"/>
        <w:rPr>
          <w:rFonts w:ascii="Arial" w:hAnsi="Arial" w:cs="Arial"/>
          <w:b/>
          <w:color w:val="2F2F2F"/>
        </w:rPr>
      </w:pPr>
      <w:r w:rsidRPr="00367DC4">
        <w:rPr>
          <w:rFonts w:ascii="Arial" w:hAnsi="Arial" w:cs="Arial"/>
          <w:b/>
          <w:color w:val="2F2F2F"/>
        </w:rPr>
        <w:t>Go to a specific bookmark</w:t>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On the</w:t>
      </w:r>
      <w:r w:rsidRPr="00367DC4">
        <w:rPr>
          <w:rFonts w:ascii="Arial" w:hAnsi="Arial" w:cs="Arial"/>
        </w:rPr>
        <w:t> </w:t>
      </w:r>
      <w:r w:rsidRPr="00367DC4">
        <w:rPr>
          <w:rFonts w:ascii="Arial" w:hAnsi="Arial" w:cs="Arial"/>
          <w:color w:val="2F2F2F"/>
        </w:rPr>
        <w:t>Insert</w:t>
      </w:r>
      <w:r w:rsidRPr="00367DC4">
        <w:rPr>
          <w:rFonts w:ascii="Arial" w:hAnsi="Arial" w:cs="Arial"/>
        </w:rPr>
        <w:t> </w:t>
      </w:r>
      <w:r w:rsidRPr="00367DC4">
        <w:rPr>
          <w:rFonts w:ascii="Arial" w:hAnsi="Arial" w:cs="Arial"/>
          <w:color w:val="2F2F2F"/>
        </w:rPr>
        <w:t>tab, in the</w:t>
      </w:r>
      <w:r w:rsidRPr="00367DC4">
        <w:rPr>
          <w:rFonts w:ascii="Arial" w:hAnsi="Arial" w:cs="Arial"/>
        </w:rPr>
        <w:t> </w:t>
      </w:r>
      <w:r w:rsidRPr="00367DC4">
        <w:rPr>
          <w:rFonts w:ascii="Arial" w:hAnsi="Arial" w:cs="Arial"/>
          <w:color w:val="2F2F2F"/>
        </w:rPr>
        <w:t>Links</w:t>
      </w:r>
      <w:r w:rsidRPr="00367DC4">
        <w:rPr>
          <w:rFonts w:ascii="Arial" w:hAnsi="Arial" w:cs="Arial"/>
        </w:rPr>
        <w:t> </w:t>
      </w:r>
      <w:r w:rsidRPr="00367DC4">
        <w:rPr>
          <w:rFonts w:ascii="Arial" w:hAnsi="Arial" w:cs="Arial"/>
          <w:color w:val="2F2F2F"/>
        </w:rPr>
        <w:t>group, click</w:t>
      </w:r>
      <w:r w:rsidRPr="00367DC4">
        <w:rPr>
          <w:rFonts w:ascii="Arial" w:hAnsi="Arial" w:cs="Arial"/>
        </w:rPr>
        <w:t> </w:t>
      </w:r>
      <w:r w:rsidRPr="00367DC4">
        <w:rPr>
          <w:rFonts w:ascii="Arial" w:hAnsi="Arial" w:cs="Arial"/>
          <w:color w:val="2F2F2F"/>
        </w:rPr>
        <w:t>Bookmark.</w:t>
      </w:r>
      <w:r w:rsidRPr="00367DC4">
        <w:rPr>
          <w:rFonts w:ascii="Arial" w:hAnsi="Arial" w:cs="Arial"/>
        </w:rPr>
        <w:t> </w:t>
      </w:r>
      <w:r w:rsidRPr="00367DC4">
        <w:rPr>
          <w:rFonts w:ascii="Arial" w:hAnsi="Arial" w:cs="Arial"/>
          <w:color w:val="2F2F2F"/>
        </w:rPr>
        <w:drawing>
          <wp:inline distT="0" distB="0" distL="0" distR="0" wp14:anchorId="18746610" wp14:editId="447C32FA">
            <wp:extent cx="1447165" cy="1081405"/>
            <wp:effectExtent l="0" t="0" r="635" b="10795"/>
            <wp:docPr id="3" name="Picture 3" descr="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 Ribb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165" cy="1081405"/>
                    </a:xfrm>
                    <a:prstGeom prst="rect">
                      <a:avLst/>
                    </a:prstGeom>
                    <a:noFill/>
                    <a:ln>
                      <a:noFill/>
                    </a:ln>
                  </pic:spPr>
                </pic:pic>
              </a:graphicData>
            </a:graphic>
          </wp:inline>
        </w:drawing>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Click either</w:t>
      </w:r>
      <w:r w:rsidRPr="00367DC4">
        <w:rPr>
          <w:rFonts w:ascii="Arial" w:hAnsi="Arial" w:cs="Arial"/>
        </w:rPr>
        <w:t> </w:t>
      </w:r>
      <w:r w:rsidRPr="00367DC4">
        <w:rPr>
          <w:rFonts w:ascii="Arial" w:hAnsi="Arial" w:cs="Arial"/>
          <w:color w:val="2F2F2F"/>
        </w:rPr>
        <w:t>Name</w:t>
      </w:r>
      <w:r w:rsidRPr="00367DC4">
        <w:rPr>
          <w:rFonts w:ascii="Arial" w:hAnsi="Arial" w:cs="Arial"/>
        </w:rPr>
        <w:t> </w:t>
      </w:r>
      <w:r w:rsidRPr="00367DC4">
        <w:rPr>
          <w:rFonts w:ascii="Arial" w:hAnsi="Arial" w:cs="Arial"/>
          <w:color w:val="2F2F2F"/>
        </w:rPr>
        <w:t>or</w:t>
      </w:r>
      <w:r w:rsidRPr="00367DC4">
        <w:rPr>
          <w:rFonts w:ascii="Arial" w:hAnsi="Arial" w:cs="Arial"/>
        </w:rPr>
        <w:t> </w:t>
      </w:r>
      <w:r w:rsidRPr="00367DC4">
        <w:rPr>
          <w:rFonts w:ascii="Arial" w:hAnsi="Arial" w:cs="Arial"/>
          <w:color w:val="2F2F2F"/>
        </w:rPr>
        <w:t>Location</w:t>
      </w:r>
      <w:r w:rsidRPr="00367DC4">
        <w:rPr>
          <w:rFonts w:ascii="Arial" w:hAnsi="Arial" w:cs="Arial"/>
        </w:rPr>
        <w:t> </w:t>
      </w:r>
      <w:r w:rsidRPr="00367DC4">
        <w:rPr>
          <w:rFonts w:ascii="Arial" w:hAnsi="Arial" w:cs="Arial"/>
          <w:color w:val="2F2F2F"/>
        </w:rPr>
        <w:t>to sort the list of bookmarks in the document.</w:t>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Click the name of the bookmark that you want to go to.</w:t>
      </w:r>
    </w:p>
    <w:p w:rsid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Click</w:t>
      </w:r>
      <w:r w:rsidRPr="00367DC4">
        <w:rPr>
          <w:rFonts w:ascii="Arial" w:hAnsi="Arial" w:cs="Arial"/>
        </w:rPr>
        <w:t> </w:t>
      </w:r>
      <w:r w:rsidRPr="00367DC4">
        <w:rPr>
          <w:rFonts w:ascii="Arial" w:hAnsi="Arial" w:cs="Arial"/>
          <w:color w:val="2F2F2F"/>
        </w:rPr>
        <w:t>Go To.</w:t>
      </w:r>
    </w:p>
    <w:p w:rsidR="00367DC4" w:rsidRDefault="00367DC4" w:rsidP="00367DC4">
      <w:pPr>
        <w:shd w:val="clear" w:color="auto" w:fill="FFFFFF"/>
        <w:spacing w:before="100" w:beforeAutospacing="1" w:after="100" w:afterAutospacing="1"/>
        <w:rPr>
          <w:rFonts w:ascii="Arial" w:hAnsi="Arial" w:cs="Arial"/>
          <w:color w:val="2F2F2F"/>
        </w:rPr>
      </w:pPr>
    </w:p>
    <w:p w:rsidR="00367DC4" w:rsidRDefault="00367DC4" w:rsidP="00367DC4">
      <w:pPr>
        <w:shd w:val="clear" w:color="auto" w:fill="FFFFFF"/>
        <w:spacing w:before="100" w:beforeAutospacing="1" w:after="100" w:afterAutospacing="1"/>
        <w:rPr>
          <w:rFonts w:ascii="Arial" w:hAnsi="Arial" w:cs="Arial"/>
          <w:color w:val="2F2F2F"/>
        </w:rPr>
      </w:pPr>
      <w:bookmarkStart w:id="2" w:name="_GoBack"/>
      <w:bookmarkEnd w:id="2"/>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lastRenderedPageBreak/>
        <w:t>Delete a bookmark</w:t>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On the</w:t>
      </w:r>
      <w:r w:rsidRPr="00367DC4">
        <w:rPr>
          <w:rFonts w:ascii="Arial" w:hAnsi="Arial" w:cs="Arial"/>
        </w:rPr>
        <w:t> </w:t>
      </w:r>
      <w:r w:rsidRPr="00367DC4">
        <w:rPr>
          <w:rFonts w:ascii="Arial" w:hAnsi="Arial" w:cs="Arial"/>
          <w:color w:val="2F2F2F"/>
        </w:rPr>
        <w:t>Insert</w:t>
      </w:r>
      <w:r w:rsidRPr="00367DC4">
        <w:rPr>
          <w:rFonts w:ascii="Arial" w:hAnsi="Arial" w:cs="Arial"/>
        </w:rPr>
        <w:t> </w:t>
      </w:r>
      <w:r w:rsidRPr="00367DC4">
        <w:rPr>
          <w:rFonts w:ascii="Arial" w:hAnsi="Arial" w:cs="Arial"/>
          <w:color w:val="2F2F2F"/>
        </w:rPr>
        <w:t>tab, in the</w:t>
      </w:r>
      <w:r w:rsidRPr="00367DC4">
        <w:rPr>
          <w:rFonts w:ascii="Arial" w:hAnsi="Arial" w:cs="Arial"/>
        </w:rPr>
        <w:t> </w:t>
      </w:r>
      <w:r w:rsidRPr="00367DC4">
        <w:rPr>
          <w:rFonts w:ascii="Arial" w:hAnsi="Arial" w:cs="Arial"/>
          <w:color w:val="2F2F2F"/>
        </w:rPr>
        <w:t>Links</w:t>
      </w:r>
      <w:r w:rsidRPr="00367DC4">
        <w:rPr>
          <w:rFonts w:ascii="Arial" w:hAnsi="Arial" w:cs="Arial"/>
        </w:rPr>
        <w:t> </w:t>
      </w:r>
      <w:r w:rsidRPr="00367DC4">
        <w:rPr>
          <w:rFonts w:ascii="Arial" w:hAnsi="Arial" w:cs="Arial"/>
          <w:color w:val="2F2F2F"/>
        </w:rPr>
        <w:t>group, click</w:t>
      </w:r>
      <w:r w:rsidRPr="00367DC4">
        <w:rPr>
          <w:rFonts w:ascii="Arial" w:hAnsi="Arial" w:cs="Arial"/>
        </w:rPr>
        <w:t> </w:t>
      </w:r>
      <w:r w:rsidRPr="00367DC4">
        <w:rPr>
          <w:rFonts w:ascii="Arial" w:hAnsi="Arial" w:cs="Arial"/>
          <w:color w:val="2F2F2F"/>
        </w:rPr>
        <w:t>Bookmark.</w:t>
      </w:r>
      <w:r w:rsidRPr="00367DC4">
        <w:rPr>
          <w:rFonts w:ascii="Arial" w:hAnsi="Arial" w:cs="Arial"/>
        </w:rPr>
        <w:t> </w:t>
      </w:r>
      <w:r w:rsidRPr="00367DC4">
        <w:rPr>
          <w:rFonts w:ascii="Arial" w:hAnsi="Arial" w:cs="Arial"/>
          <w:color w:val="2F2F2F"/>
        </w:rPr>
        <w:drawing>
          <wp:inline distT="0" distB="0" distL="0" distR="0" wp14:anchorId="3B413671" wp14:editId="4FD26192">
            <wp:extent cx="1447165" cy="1081405"/>
            <wp:effectExtent l="0" t="0" r="635" b="10795"/>
            <wp:docPr id="5" name="Picture 5" descr="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 Ribb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165" cy="1081405"/>
                    </a:xfrm>
                    <a:prstGeom prst="rect">
                      <a:avLst/>
                    </a:prstGeom>
                    <a:noFill/>
                    <a:ln>
                      <a:noFill/>
                    </a:ln>
                  </pic:spPr>
                </pic:pic>
              </a:graphicData>
            </a:graphic>
          </wp:inline>
        </w:drawing>
      </w:r>
    </w:p>
    <w:p w:rsidR="00367DC4" w:rsidRPr="00367DC4" w:rsidRDefault="00367DC4" w:rsidP="00367DC4">
      <w:pPr>
        <w:shd w:val="clear" w:color="auto" w:fill="FFFFFF"/>
        <w:spacing w:before="100" w:beforeAutospacing="1" w:after="100" w:afterAutospacing="1"/>
        <w:rPr>
          <w:rFonts w:ascii="Arial" w:hAnsi="Arial" w:cs="Arial"/>
          <w:color w:val="2F2F2F"/>
        </w:rPr>
      </w:pPr>
      <w:r w:rsidRPr="00367DC4">
        <w:rPr>
          <w:rFonts w:ascii="Arial" w:hAnsi="Arial" w:cs="Arial"/>
          <w:color w:val="2F2F2F"/>
        </w:rPr>
        <w:t>Click the name of the bookmark you want to delete, and then click</w:t>
      </w:r>
      <w:r w:rsidRPr="00367DC4">
        <w:rPr>
          <w:rFonts w:ascii="Arial" w:hAnsi="Arial" w:cs="Arial"/>
        </w:rPr>
        <w:t> </w:t>
      </w:r>
      <w:r w:rsidRPr="00367DC4">
        <w:rPr>
          <w:rFonts w:ascii="Arial" w:hAnsi="Arial" w:cs="Arial"/>
          <w:color w:val="2F2F2F"/>
        </w:rPr>
        <w:t>Delete.</w:t>
      </w:r>
    </w:p>
    <w:p w:rsidR="00367DC4" w:rsidRPr="00367DC4" w:rsidRDefault="00367DC4" w:rsidP="00367DC4">
      <w:pPr>
        <w:shd w:val="clear" w:color="auto" w:fill="FFFFFF"/>
        <w:spacing w:before="100" w:beforeAutospacing="1" w:after="100" w:afterAutospacing="1"/>
        <w:rPr>
          <w:rFonts w:ascii="Arial" w:hAnsi="Arial" w:cs="Arial"/>
          <w:color w:val="2F2F2F"/>
        </w:rPr>
      </w:pPr>
    </w:p>
    <w:p w:rsidR="00367DC4" w:rsidRPr="00367DC4" w:rsidRDefault="00367DC4" w:rsidP="00367DC4">
      <w:pPr>
        <w:shd w:val="clear" w:color="auto" w:fill="FFFFFF"/>
        <w:spacing w:before="100" w:beforeAutospacing="1" w:after="100" w:afterAutospacing="1"/>
        <w:rPr>
          <w:rFonts w:ascii="Arial" w:hAnsi="Arial" w:cs="Arial"/>
          <w:color w:val="2F2F2F"/>
        </w:rPr>
      </w:pPr>
    </w:p>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01A"/>
    <w:multiLevelType w:val="multilevel"/>
    <w:tmpl w:val="E4F4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D0107"/>
    <w:multiLevelType w:val="multilevel"/>
    <w:tmpl w:val="52A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63A1E"/>
    <w:multiLevelType w:val="multilevel"/>
    <w:tmpl w:val="C25E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C4"/>
    <w:rsid w:val="00367DC4"/>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367D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DC4"/>
    <w:rPr>
      <w:rFonts w:ascii="Times" w:hAnsi="Times"/>
      <w:b/>
      <w:bCs/>
      <w:sz w:val="36"/>
      <w:szCs w:val="36"/>
      <w:lang w:val="en-GB"/>
    </w:rPr>
  </w:style>
  <w:style w:type="paragraph" w:styleId="NormalWeb">
    <w:name w:val="Normal (Web)"/>
    <w:basedOn w:val="Normal"/>
    <w:uiPriority w:val="99"/>
    <w:semiHidden/>
    <w:unhideWhenUsed/>
    <w:rsid w:val="00367D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67DC4"/>
  </w:style>
  <w:style w:type="paragraph" w:customStyle="1" w:styleId="x-hidden-focus">
    <w:name w:val="x-hidden-focus"/>
    <w:basedOn w:val="Normal"/>
    <w:rsid w:val="00367D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67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DC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367D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DC4"/>
    <w:rPr>
      <w:rFonts w:ascii="Times" w:hAnsi="Times"/>
      <w:b/>
      <w:bCs/>
      <w:sz w:val="36"/>
      <w:szCs w:val="36"/>
      <w:lang w:val="en-GB"/>
    </w:rPr>
  </w:style>
  <w:style w:type="paragraph" w:styleId="NormalWeb">
    <w:name w:val="Normal (Web)"/>
    <w:basedOn w:val="Normal"/>
    <w:uiPriority w:val="99"/>
    <w:semiHidden/>
    <w:unhideWhenUsed/>
    <w:rsid w:val="00367DC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67DC4"/>
  </w:style>
  <w:style w:type="paragraph" w:customStyle="1" w:styleId="x-hidden-focus">
    <w:name w:val="x-hidden-focus"/>
    <w:basedOn w:val="Normal"/>
    <w:rsid w:val="00367D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67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DC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5898">
      <w:bodyDiv w:val="1"/>
      <w:marLeft w:val="0"/>
      <w:marRight w:val="0"/>
      <w:marTop w:val="0"/>
      <w:marBottom w:val="0"/>
      <w:divBdr>
        <w:top w:val="none" w:sz="0" w:space="0" w:color="auto"/>
        <w:left w:val="none" w:sz="0" w:space="0" w:color="auto"/>
        <w:bottom w:val="none" w:sz="0" w:space="0" w:color="auto"/>
        <w:right w:val="none" w:sz="0" w:space="0" w:color="auto"/>
      </w:divBdr>
    </w:div>
    <w:div w:id="225191281">
      <w:bodyDiv w:val="1"/>
      <w:marLeft w:val="0"/>
      <w:marRight w:val="0"/>
      <w:marTop w:val="0"/>
      <w:marBottom w:val="0"/>
      <w:divBdr>
        <w:top w:val="none" w:sz="0" w:space="0" w:color="auto"/>
        <w:left w:val="none" w:sz="0" w:space="0" w:color="auto"/>
        <w:bottom w:val="none" w:sz="0" w:space="0" w:color="auto"/>
        <w:right w:val="none" w:sz="0" w:space="0" w:color="auto"/>
      </w:divBdr>
    </w:div>
    <w:div w:id="1551065489">
      <w:bodyDiv w:val="1"/>
      <w:marLeft w:val="0"/>
      <w:marRight w:val="0"/>
      <w:marTop w:val="0"/>
      <w:marBottom w:val="0"/>
      <w:divBdr>
        <w:top w:val="none" w:sz="0" w:space="0" w:color="auto"/>
        <w:left w:val="none" w:sz="0" w:space="0" w:color="auto"/>
        <w:bottom w:val="none" w:sz="0" w:space="0" w:color="auto"/>
        <w:right w:val="none" w:sz="0" w:space="0" w:color="auto"/>
      </w:divBdr>
    </w:div>
    <w:div w:id="1677227922">
      <w:bodyDiv w:val="1"/>
      <w:marLeft w:val="0"/>
      <w:marRight w:val="0"/>
      <w:marTop w:val="0"/>
      <w:marBottom w:val="0"/>
      <w:divBdr>
        <w:top w:val="none" w:sz="0" w:space="0" w:color="auto"/>
        <w:left w:val="none" w:sz="0" w:space="0" w:color="auto"/>
        <w:bottom w:val="none" w:sz="0" w:space="0" w:color="auto"/>
        <w:right w:val="none" w:sz="0" w:space="0" w:color="auto"/>
      </w:divBdr>
    </w:div>
    <w:div w:id="1941570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1109</Characters>
  <Application>Microsoft Macintosh Word</Application>
  <DocSecurity>0</DocSecurity>
  <Lines>22</Lines>
  <Paragraphs>18</Paragraphs>
  <ScaleCrop>false</ScaleCrop>
  <Company>The Henley Group International</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2017-06-12T13:53:00Z</dcterms:created>
  <dcterms:modified xsi:type="dcterms:W3CDTF">2017-06-12T14:04:00Z</dcterms:modified>
</cp:coreProperties>
</file>