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2" w:rsidRPr="00C10932" w:rsidRDefault="00C10932" w:rsidP="00C10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</w:rPr>
      </w:pPr>
      <w:bookmarkStart w:id="0" w:name="_GoBack"/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Commentaires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sur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le document </w:t>
      </w:r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et</w:t>
      </w:r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suivi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des modifications     </w:t>
      </w:r>
    </w:p>
    <w:p w:rsidR="00C10932" w:rsidRPr="00C10932" w:rsidRDefault="00C10932" w:rsidP="00C10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</w:rPr>
      </w:pPr>
    </w:p>
    <w:p w:rsidR="00C10932" w:rsidRPr="00C10932" w:rsidRDefault="00C10932" w:rsidP="00C10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</w:rPr>
      </w:pPr>
      <w:r w:rsidRPr="00C10932">
        <w:rPr>
          <w:rFonts w:ascii="inherit" w:hAnsi="inherit" w:cs="Courier"/>
          <w:color w:val="212121"/>
          <w:sz w:val="20"/>
          <w:szCs w:val="20"/>
        </w:rPr>
        <w:t xml:space="preserve">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est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partie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vraiment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importante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ma vie.  Je ne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viens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pas d'un ménage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musicalement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supérieur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,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viens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d'une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famille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gens qui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apprécient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vraiment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! 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Quand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j'étais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plus en plus grand,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il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y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avait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toujours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un CD qui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jouait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et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l'une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choses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préférées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sur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les longs voyages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chanter à la radio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dans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voiture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.  Je suppose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vous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pourriez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dire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mon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goût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musical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est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éclectique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.  Il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n'y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a pas beaucoup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n'aime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pas,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trouve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vraiment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difficile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d'écouter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ou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maison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où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il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n'y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a pas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vraiment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mélodie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.  Si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pouvais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le chanter (mal)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alors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suis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heureux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. 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pense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le premier album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j'ai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jamais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acheté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The Spice Girls </w:t>
      </w:r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et</w:t>
      </w:r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n'en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suis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pas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embarrassé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! 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J'ai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été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éviscéré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n'ai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jamais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eu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à les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voir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en direct. 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pense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quiconque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qu'ils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n'aiment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pas les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filles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épicées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est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un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menteur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.  Le premier concert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voir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Muse à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Brightone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quand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j'avais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environ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quatorze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ans. 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C'était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incroyable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,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me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souviens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d'être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vraiment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déprimé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par le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nombre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personnes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qu'il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y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avait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et</w:t>
      </w:r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à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quel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point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il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emballé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. 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L'année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dernière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, je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suis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allé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voir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la vie de The Killers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dans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ferme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à vin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proche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Cape Town. 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C'était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incroyable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,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l'ambiance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électrique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>.</w:t>
      </w:r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C'était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dommage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pour les toilettes ...  Au début du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mois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prochain,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vais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voir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Dan Le Sac vs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Scroobius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Pip à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Londres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>.</w:t>
      </w:r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Voyez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proofErr w:type="gramStart"/>
      <w:r w:rsidRPr="00C10932">
        <w:rPr>
          <w:rFonts w:ascii="inherit" w:hAnsi="inherit" w:cs="Courier"/>
          <w:color w:val="212121"/>
          <w:sz w:val="20"/>
          <w:szCs w:val="20"/>
        </w:rPr>
        <w:t>ce</w:t>
      </w:r>
      <w:proofErr w:type="spellEnd"/>
      <w:proofErr w:type="gram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veux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dire en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ayant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expérience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éclectique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? 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minute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j'écoute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l'acoustique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du pays, la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prochaine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j'écoute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le rap.  Je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peux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imaginer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une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 xml:space="preserve"> vie sans </w:t>
      </w:r>
      <w:proofErr w:type="spellStart"/>
      <w:r w:rsidRPr="00C10932">
        <w:rPr>
          <w:rFonts w:ascii="inherit" w:hAnsi="inherit" w:cs="Courier"/>
          <w:color w:val="212121"/>
          <w:sz w:val="20"/>
          <w:szCs w:val="20"/>
        </w:rPr>
        <w:t>musique</w:t>
      </w:r>
      <w:proofErr w:type="spellEnd"/>
      <w:r w:rsidRPr="00C10932">
        <w:rPr>
          <w:rFonts w:ascii="inherit" w:hAnsi="inherit" w:cs="Courier"/>
          <w:color w:val="212121"/>
          <w:sz w:val="20"/>
          <w:szCs w:val="20"/>
        </w:rPr>
        <w:t>.  Caroline</w:t>
      </w:r>
    </w:p>
    <w:bookmarkEnd w:id="0"/>
    <w:p w:rsidR="00DE52DF" w:rsidRDefault="00DE52DF"/>
    <w:p w:rsidR="00C10932" w:rsidRDefault="00C10932"/>
    <w:p w:rsidR="00C10932" w:rsidRDefault="00C10932" w:rsidP="00C10932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</w:p>
    <w:p w:rsidR="00C10932" w:rsidRDefault="00C10932" w:rsidP="00C10932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C10932" w:rsidRDefault="00C10932"/>
    <w:sectPr w:rsidR="00C10932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32"/>
    <w:rsid w:val="00C10932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932"/>
    <w:rPr>
      <w:rFonts w:ascii="Courier" w:hAnsi="Courier" w:cs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932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Macintosh Word</Application>
  <DocSecurity>0</DocSecurity>
  <Lines>11</Lines>
  <Paragraphs>3</Paragraphs>
  <ScaleCrop>false</ScaleCrop>
  <Company>The Henley Group International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2017-09-18T15:47:00Z</dcterms:created>
  <dcterms:modified xsi:type="dcterms:W3CDTF">2017-09-18T15:50:00Z</dcterms:modified>
</cp:coreProperties>
</file>